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Bruno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Farinha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+351916494349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217577334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bamfarinha@gmail.com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2720-168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26/08/1991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Bruno Farinha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