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Chrystalla Mesimeri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+35799877258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