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Sharon</w:t>
      </w:r>
      <w:r w:rsidR="00594BA5">
        <w:rPr>
          <w:sz w:val="20"/>
          <w:szCs w:val="20"/>
          <w:lang w:val="bg-BG"/>
        </w:rPr>
        <w:t xml:space="preserve"> </w:t>
      </w:r>
      <w:r w:rsidRPr="001D0D09">
        <w:rPr>
          <w:sz w:val="20"/>
          <w:szCs w:val="20"/>
        </w:rPr>
        <w:t>Farbman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+972549699996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sharonfarbeman100@gmail.com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