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Ochocki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+48790020048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Franciszek Ochocki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30.04.2019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