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Ruth</w:t>
      </w:r>
      <w:r w:rsidR="00405CC1">
        <w:t xml:space="preserve"> </w:t>
      </w:r>
      <w:r w:rsidRPr="00405CC1" w:rsidR="00405CC1">
        <w:t>Stockhall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Aydin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Mathew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