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Anastas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Stoilov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a_stoilov@mail.bg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+359886600258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22.5.1978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18.8.2015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