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2025-12-11</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Tomas Chainauskas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