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Gerek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+48728490662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Eleonora Gerek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Gerek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