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Francisco</w:t>
      </w:r>
      <w:r>
        <w:rPr>
          <w:u w:val="single"/>
        </w:rPr>
        <w:t xml:space="preserve"> </w:t>
      </w:r>
      <w:r w:rsidRPr="009E5F62">
        <w:rPr>
          <w:u w:val="single"/>
        </w:rPr>
        <w:t>Brun Martínez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78735815f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Vera Brun Cancelas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28/06/2013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Iría Cancelas Fernández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04/02/2013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Francisco Brun Martínez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