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Gina</w:t>
      </w:r>
      <w:r w:rsidR="00405CC1">
        <w:t xml:space="preserve"> </w:t>
      </w:r>
      <w:r w:rsidRPr="00405CC1" w:rsidR="00405CC1">
        <w:t>Piemontesi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9010200034080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Kayla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