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Dorota Wójcik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+48600262185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WIKTORIA WÓJCIK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16.04.2010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MARIANNA WICENCIAK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12.02.2011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ZOSIA PANDERA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01.04.2010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