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Desislava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Dimitrova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7.9.1983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+359887599287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desislavasp@gmail.com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Stela Dimitrova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27.3.2013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Simeon Dimitrov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14.11.2023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25.12.2025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