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9.12.2025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Мария Антонова</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