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Majcherczak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zofiamajcherczak01@gimail.com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+48664152863 ,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