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Karen</w:t>
      </w:r>
      <w:r w:rsidR="00405CC1">
        <w:t xml:space="preserve"> </w:t>
      </w:r>
      <w:r w:rsidRPr="00405CC1" w:rsidR="00405CC1">
        <w:t>Augustyn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7610110052080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Amory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Alba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