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+48536093993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Konstanty Dudziński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Dudzińska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