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Rodriguez Mendez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33211</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01/09/1986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+34676925142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berto.rome86@gmail.com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14/12/2025</w:t>
      </w:r>
      <w:r w:rsidR="00C302CD">
        <w:rPr>
          <w:sz w:val="22"/>
          <w:szCs w:val="22"/>
          <w:lang w:val="bg-BG"/>
        </w:rPr>
        <w:t xml:space="preserve">                        </w:t>
      </w:r>
      <w:r w:rsidR="00513D8D">
        <w:rPr>
          <w:sz w:val="22"/>
          <w:szCs w:val="22"/>
        </w:rPr>
        <w:t xml:space="preserve">                        </w:t>
      </w:r>
      <w:r w:rsidR="00213D63">
        <w:rPr>
          <w:sz w:val="22"/>
          <w:szCs w:val="22"/>
          <w:lang w:val="en-US"/>
        </w:rPr>
        <w:t xml:space="preserve">Alberto Rodriguez Mendez </w:t>
      </w:r>
      <w:r w:rsidR="00213D63">
        <w:rPr>
          <w:sz w:val="22"/>
          <w:szCs w:val="22"/>
          <w:lang w:val="en-US"/>
        </w:rPr>
        <w:br/>
        <w:t xml:space="preserve">                                                                                   </w:t>
      </w:r>
      <w:r w:rsidRPr="002F4A70" w:rsidR="002F4A70">
        <w:rPr>
          <w:sz w:val="22"/>
          <w:szCs w:val="22"/>
          <w:lang w:val="en-US"/>
        </w:rPr>
        <w:t>33211</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