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Lucio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+351969061499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261437852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marianamlucio@gmail.com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1990-503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21/03/2001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Mariana Lucio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