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Pastarmadjiev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+3598889672506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v_pastarmadjiev@abv.bg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Broil Pastarmadjiev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