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LIEL</w:t>
      </w:r>
      <w:r w:rsidR="00594BA5">
        <w:rPr>
          <w:sz w:val="20"/>
          <w:szCs w:val="20"/>
          <w:lang w:val="bg-BG"/>
        </w:rPr>
        <w:t xml:space="preserve"> </w:t>
      </w:r>
      <w:r w:rsidRPr="001D0D09">
        <w:rPr>
          <w:sz w:val="20"/>
          <w:szCs w:val="20"/>
        </w:rPr>
        <w:t>REVACH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+9720556633342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ofek6845@gmail.com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