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Кисьов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Ivan.Kisyov@proton.me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+359877970709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25.7.1997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