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Minko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Kazakov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minkokazakov@gmail.com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+359988828638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17.11.1974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