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Selena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Ardid Maya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44936761M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15/7/2001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+34636210109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selenaardidmaya@gmail.com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Selena Ardid Maya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