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Kostiuk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+48795657531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Andrii Kostiuk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Sofiia Kostiuk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