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Ahmed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Hassan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ahmed.nageh.an@gmail.com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+201090971701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02/02/1988</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2470278306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Gouna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Shemais</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+201140044667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Seleem Hassan</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02/09/2016</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