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Joana  Barreiro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04/10/1995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+351925452296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225388901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joanafbarreiro@gmail.com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Vila Real,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5450-284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935185502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+351935185502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Manuel Sousa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19/12/2014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Antonio sousa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04/02/2011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Joana Barreiro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