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14.6.1978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+359887462562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dimi.st@abv.bg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Емилия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28.6.2012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Стелиян Димитров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23.2.2017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Миглена Димитрова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15.2.2019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