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Yuri</w:t>
      </w:r>
      <w:r w:rsidR="00594BA5">
        <w:rPr>
          <w:sz w:val="20"/>
          <w:szCs w:val="20"/>
          <w:lang w:val="bg-BG"/>
        </w:rPr>
        <w:t xml:space="preserve"> </w:t>
      </w:r>
      <w:r w:rsidRPr="001D0D09">
        <w:rPr>
          <w:sz w:val="20"/>
          <w:szCs w:val="20"/>
        </w:rPr>
        <w:t>Bocharov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+359884575504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yurabig@gmail.com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