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Kobzda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+48509047850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Maja Kobzda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10.01.2022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