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Beatrice Vittoria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Cannata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28.12.2005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+393426463434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beacannata@gmail.com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21.12.2025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