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Sophia mcfreed</w:t>
      </w:r>
      <w:r w:rsidR="00405CC1">
        <w:t xml:space="preserve"> </w:t>
      </w:r>
      <w:r w:rsidRPr="00405CC1" w:rsidR="00405CC1">
        <w:t>Mcfreed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6508260561085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Tyrone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Lonic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