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Victoria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Georgieva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9.12.2005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+359882735811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viktoriq09.2005@gmail.com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