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Vijande Menéndez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33202</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19/10/1982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+34658602882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pablo.vijande@gmail.com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28/12/2025</w:t>
      </w:r>
      <w:r w:rsidR="00C302CD">
        <w:rPr>
          <w:sz w:val="22"/>
          <w:szCs w:val="22"/>
          <w:lang w:val="bg-BG"/>
        </w:rPr>
        <w:t xml:space="preserve">                        </w:t>
      </w:r>
      <w:r w:rsidR="00513D8D">
        <w:rPr>
          <w:sz w:val="22"/>
          <w:szCs w:val="22"/>
        </w:rPr>
        <w:t xml:space="preserve">                        </w:t>
      </w:r>
      <w:r w:rsidR="00213D63">
        <w:rPr>
          <w:sz w:val="22"/>
          <w:szCs w:val="22"/>
          <w:lang w:val="en-US"/>
        </w:rPr>
        <w:t xml:space="preserve">Pablo Vijande Menéndez </w:t>
      </w:r>
      <w:r w:rsidR="00213D63">
        <w:rPr>
          <w:sz w:val="22"/>
          <w:szCs w:val="22"/>
          <w:lang w:val="en-US"/>
        </w:rPr>
        <w:br/>
        <w:t xml:space="preserve">                                                                                   </w:t>
      </w:r>
      <w:r w:rsidRPr="002F4A70" w:rsidR="002F4A70">
        <w:rPr>
          <w:sz w:val="22"/>
          <w:szCs w:val="22"/>
          <w:lang w:val="en-US"/>
        </w:rPr>
        <w:t>33202</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