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3.12.2025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Петър Андонов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