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Vivien</w:t>
      </w:r>
      <w:r>
        <w:t xml:space="preserve">      </w:t>
      </w:r>
      <w:r>
        <w:rPr>
          <w:rFonts w:hint="eastAsia"/>
        </w:rPr>
        <w:t>Gurschler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09/05/2000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+393662662188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vivieng.82.vg@gmail.com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