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Petyo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Ivanov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27.8.2004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+359876158745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petio04messi@gmail.com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