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Леонардо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+359897203535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amzllions@gmail.com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