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Kędziora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+48739010234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Kędziora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Oliwier Kędziora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Oliwia Jaworska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