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Gehr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jan.gehr2@gmail.com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+41798863484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29/08/2001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D0317919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Staatsstrasse 71a, Rebstein, Switzerland Mövenpick El Gouna,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0798863484</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+41798863484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