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Hristina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Indzhova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2.6.1993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+359877375683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hrisi_38@abv.bg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Aleksandar Indzhov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14.7.2021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