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Barroso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+351919784442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265468213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diogobarroso209@gmail.com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18360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01/07/2003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Barroso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