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Alekseenko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margoalekseenko99@gmail.com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+31627368880 ,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