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Ojars Gevele</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+37120531579</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Veronika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26.11.2017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23.12.2025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