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Anton</w:t>
      </w:r>
      <w:r w:rsidR="00405CC1">
        <w:t xml:space="preserve"> </w:t>
      </w:r>
      <w:r w:rsidRPr="00405CC1" w:rsidR="00405CC1">
        <w:t>Shevelev</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766226593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Filipp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