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Luca Mancia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+393661976446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