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Albrecht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enigma33@vp.pl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+48509614201 ,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