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Стою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SPM100140@abv.bg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+359878265173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1.10.1993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