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Мария Иванова</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17.6.1989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+359896664759</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mariq.mi4i89@gmail.com</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Ивайло Стоянов</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4.11.2020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18.12.2025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