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Aidas Sriubiskis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