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Kwapisz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+48509983335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Mikołaj kwapisz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09.10.2016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Kacper korzeniewski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27.11.2016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